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  <w:t>Załącznik nr 7 do SWZ</w:t>
      </w:r>
    </w:p>
    <w:p>
      <w:pPr>
        <w:pStyle w:val="Tretekstu"/>
        <w:widowControl/>
        <w:numPr>
          <w:ilvl w:val="0"/>
          <w:numId w:val="2"/>
        </w:numPr>
        <w:suppressAutoHyphens w:val="true"/>
        <w:bidi w:val="0"/>
        <w:spacing w:lineRule="auto" w:line="276" w:before="240" w:after="120"/>
        <w:ind w:left="0" w:right="0" w:hanging="0"/>
        <w:jc w:val="left"/>
        <w:rPr>
          <w:sz w:val="24"/>
          <w:szCs w:val="24"/>
        </w:rPr>
      </w:pPr>
      <w:r>
        <w:rPr>
          <w:rStyle w:val="Domylnaczcionkaakapitu"/>
          <w:rFonts w:eastAsia="Times New Roman" w:cs="Calibri" w:ascii="Tahoma" w:hAnsi="Tahoma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1"/>
          <w:kern w:val="0"/>
          <w:position w:val="0"/>
          <w:sz w:val="24"/>
          <w:sz w:val="24"/>
          <w:szCs w:val="24"/>
          <w:u w:val="none"/>
          <w:shd w:fill="auto" w:val="clear"/>
          <w:vertAlign w:val="baseline"/>
          <w:em w:val="none"/>
          <w:lang w:val="pl-PL" w:eastAsia="zh-CN" w:bidi="ar-SA"/>
        </w:rPr>
        <w:t>BZP.271.17.2022  Dostawa urządzeń komputerowych w ramach projektu grantowego „Cyfrowa Gmina”</w:t>
      </w:r>
    </w:p>
    <w:p>
      <w:pPr>
        <w:pStyle w:val="Tretekstu"/>
        <w:widowControl/>
        <w:numPr>
          <w:ilvl w:val="0"/>
          <w:numId w:val="2"/>
        </w:numPr>
        <w:suppressAutoHyphens w:val="true"/>
        <w:bidi w:val="0"/>
        <w:spacing w:lineRule="auto" w:line="276" w:before="240" w:after="120"/>
        <w:ind w:left="0" w:right="0" w:hanging="0"/>
        <w:jc w:val="left"/>
        <w:rPr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ahoma" w:hAnsi="Tahoma"/>
          <w:b w:val="false"/>
          <w:bCs w:val="false"/>
          <w:sz w:val="24"/>
          <w:szCs w:val="24"/>
        </w:rPr>
        <w:t>ZOBOWIĄZANIE PODMIOTU UDOSTĘPNIAJĄCEGO ZASOBY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ahoma" w:hAnsi="Tahoma"/>
          <w:b w:val="false"/>
          <w:bCs w:val="false"/>
          <w:sz w:val="24"/>
          <w:szCs w:val="24"/>
        </w:rPr>
        <w:t xml:space="preserve">do oddania do dyspozycji Wykonawcy niezbędnych zasobów na potrzeby wykonania zamówienia </w:t>
      </w:r>
    </w:p>
    <w:p>
      <w:pPr>
        <w:pStyle w:val="Normal"/>
        <w:spacing w:lineRule="auto" w:line="240"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rPr/>
      </w:pPr>
      <w:r>
        <w:rPr>
          <w:rFonts w:ascii="Tahoma" w:hAnsi="Tahoma"/>
          <w:sz w:val="24"/>
          <w:szCs w:val="24"/>
        </w:rPr>
        <w:t>Ja: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/>
      </w:pPr>
      <w:r>
        <w:rPr>
          <w:rFonts w:ascii="Tahoma" w:hAnsi="Tahoma"/>
          <w:sz w:val="24"/>
          <w:szCs w:val="24"/>
        </w:rPr>
        <w:t>(imię i nazwisko osoby upoważnionej do reprezentowania Podmiotu, stanowisko (właściciel, prezes zarządu, członek zarządu, prokurent, upełnomocniony reprezentant itp.)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pBdr>
          <w:bottom w:val="single" w:sz="6" w:space="1" w:color="00000A"/>
        </w:pBdr>
        <w:spacing w:before="0" w:after="0"/>
        <w:rPr/>
      </w:pPr>
      <w:r>
        <w:rPr>
          <w:rFonts w:ascii="Tahoma" w:hAnsi="Tahoma"/>
          <w:sz w:val="24"/>
          <w:szCs w:val="24"/>
        </w:rPr>
        <w:t>działając w imieniu i na rzecz:</w:t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/>
      </w:pPr>
      <w:r>
        <w:rPr>
          <w:rFonts w:ascii="Tahoma" w:hAnsi="Tahoma"/>
          <w:sz w:val="24"/>
          <w:szCs w:val="24"/>
        </w:rPr>
        <w:t xml:space="preserve"> </w:t>
      </w:r>
      <w:r>
        <w:rPr>
          <w:rFonts w:ascii="Tahoma" w:hAnsi="Tahoma"/>
          <w:sz w:val="24"/>
          <w:szCs w:val="24"/>
        </w:rPr>
        <w:t>(nazwa Podmiotu)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rPr/>
      </w:pPr>
      <w:r>
        <w:rPr>
          <w:rFonts w:ascii="Tahoma" w:hAnsi="Tahoma"/>
          <w:sz w:val="24"/>
          <w:szCs w:val="24"/>
        </w:rPr>
        <w:t xml:space="preserve">Zobowiązuję się do oddania nw. zasobów: 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/>
      </w:pPr>
      <w:r>
        <w:rPr>
          <w:rFonts w:ascii="Tahoma" w:hAnsi="Tahoma"/>
          <w:sz w:val="24"/>
          <w:szCs w:val="24"/>
        </w:rPr>
        <w:t xml:space="preserve"> </w:t>
      </w:r>
      <w:r>
        <w:rPr>
          <w:rFonts w:ascii="Tahoma" w:hAnsi="Tahoma"/>
          <w:sz w:val="24"/>
          <w:szCs w:val="24"/>
        </w:rPr>
        <w:t>(określenie zasobu - zdolności techniczne i zawodowe, sytuacja ekonomiczna lub finansowa)</w:t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rPr/>
      </w:pPr>
      <w:r>
        <w:rPr>
          <w:rFonts w:ascii="Tahoma" w:hAnsi="Tahoma"/>
          <w:sz w:val="24"/>
          <w:szCs w:val="24"/>
        </w:rPr>
        <w:t>Do dyspozycji Wykonawcy/ -ów:</w:t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/>
      </w:pPr>
      <w:r>
        <w:rPr>
          <w:rFonts w:ascii="Tahoma" w:hAnsi="Tahoma"/>
          <w:sz w:val="24"/>
          <w:szCs w:val="24"/>
        </w:rPr>
        <w:t xml:space="preserve"> </w:t>
      </w:r>
      <w:r>
        <w:rPr>
          <w:rFonts w:ascii="Tahoma" w:hAnsi="Tahoma"/>
          <w:sz w:val="24"/>
          <w:szCs w:val="24"/>
        </w:rPr>
        <w:t>(nazwa Wykonawcy/ -ów)</w:t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  <w:t xml:space="preserve">na potrzeby realizacji zamówienia pod nazwą: </w:t>
      </w:r>
    </w:p>
    <w:p>
      <w:pPr>
        <w:pStyle w:val="Normal"/>
        <w:spacing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Oświadczam iż: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udostępniam Wykonawcy/-om ww. zasoby, w następującym zakresie:</w:t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sposób wykorzystania udostępnionych przeze mnie zasobów będzie następujący:</w:t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zakres mojego udziału przy wykonaniu zamówienia publicznego będzie następujący:</w:t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okres mojego udziału przy wykonywaniu zamówienia publicznego będzie następujący:</w:t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  <w:t>Oświadczam, że w odniesieniu do warunków dotyczących kwalifikacji zawodowych lub doświadczenia, zrealizuję roboty budowlane/usługi/dostawy * do realizacji których te zdolności są wymagane.</w:t>
      </w:r>
    </w:p>
    <w:p>
      <w:pPr>
        <w:pStyle w:val="Normal"/>
        <w:spacing w:before="0" w:after="0"/>
        <w:jc w:val="both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…………………………………</w:t>
      </w:r>
      <w:r>
        <w:rPr>
          <w:rFonts w:ascii="Tahoma" w:hAnsi="Tahoma"/>
          <w:sz w:val="24"/>
          <w:szCs w:val="24"/>
        </w:rPr>
        <w:t>.. dnia ………………. roku</w:t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…</w:t>
      </w:r>
      <w:r>
        <w:rPr>
          <w:rFonts w:ascii="Tahoma" w:hAnsi="Tahoma"/>
          <w:sz w:val="24"/>
          <w:szCs w:val="24"/>
        </w:rPr>
        <w:t>.…………………………..………….…………………………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227" w:hanging="0"/>
        <w:jc w:val="right"/>
        <w:rPr>
          <w:rFonts w:ascii="Tahoma" w:hAnsi="Tahoma"/>
          <w:sz w:val="24"/>
          <w:szCs w:val="24"/>
        </w:rPr>
      </w:pPr>
      <w:r>
        <w:rPr>
          <w:rFonts w:ascii="Tahoma" w:hAnsi="Tahoma"/>
          <w:i/>
          <w:iCs/>
          <w:sz w:val="24"/>
          <w:szCs w:val="24"/>
        </w:rPr>
        <w:t>podpis Podmiotu/ osoby upoważnionej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4819" w:right="227" w:hanging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i/>
          <w:iCs/>
          <w:sz w:val="24"/>
          <w:szCs w:val="24"/>
        </w:rPr>
        <w:t xml:space="preserve"> </w:t>
      </w:r>
      <w:r>
        <w:rPr>
          <w:rFonts w:ascii="Tahoma" w:hAnsi="Tahoma"/>
          <w:i/>
          <w:iCs/>
          <w:sz w:val="24"/>
          <w:szCs w:val="24"/>
        </w:rPr>
        <w:t>do reprezentacji Podmiotu</w:t>
      </w:r>
      <w:r>
        <w:rPr>
          <w:rFonts w:cs="Tahoma" w:ascii="Tahoma" w:hAnsi="Tahoma"/>
          <w:b w:val="false"/>
          <w:bCs w:val="false"/>
          <w:i/>
          <w:iCs/>
          <w:sz w:val="24"/>
          <w:szCs w:val="24"/>
        </w:rPr>
        <w:t xml:space="preserve"> </w:t>
      </w:r>
      <w:r>
        <w:rPr>
          <w:rFonts w:eastAsia="Times New Roman" w:cs="Calibri" w:ascii="Tahoma" w:hAnsi="Tahoma"/>
          <w:b w:val="false"/>
          <w:bCs w:val="false"/>
          <w:i/>
          <w:iCs/>
          <w:color w:val="auto"/>
          <w:kern w:val="0"/>
          <w:sz w:val="24"/>
          <w:szCs w:val="24"/>
          <w:lang w:val="pl-PL" w:eastAsia="zh-CN" w:bidi="ar-SA"/>
        </w:rPr>
        <w:t>(</w:t>
      </w:r>
      <w:bookmarkStart w:id="0" w:name="_Hlk102639179"/>
      <w:r>
        <w:rPr>
          <w:rFonts w:eastAsia="Times New Roman" w:cs="Calibri" w:ascii="Tahoma" w:hAnsi="Tahoma"/>
          <w:b w:val="false"/>
          <w:bCs w:val="false"/>
          <w:i/>
          <w:iCs/>
          <w:color w:val="auto"/>
          <w:kern w:val="0"/>
          <w:sz w:val="24"/>
          <w:szCs w:val="24"/>
          <w:lang w:val="pl-PL" w:eastAsia="zh-CN" w:bidi="ar-SA"/>
        </w:rPr>
        <w:t xml:space="preserve">kwalifikowany podpis elektroniczny </w:t>
      </w:r>
      <w:bookmarkEnd w:id="0"/>
      <w:r>
        <w:rPr>
          <w:rFonts w:eastAsia="Times New Roman" w:cs="Calibri" w:ascii="Tahoma" w:hAnsi="Tahoma"/>
          <w:b w:val="false"/>
          <w:bCs w:val="false"/>
          <w:i/>
          <w:iCs/>
          <w:color w:val="auto"/>
          <w:kern w:val="0"/>
          <w:sz w:val="24"/>
          <w:szCs w:val="24"/>
          <w:lang w:val="pl-PL" w:eastAsia="zh-CN" w:bidi="ar-SA"/>
        </w:rPr>
        <w:t>)</w:t>
      </w:r>
    </w:p>
    <w:p>
      <w:pPr>
        <w:pStyle w:val="Normal"/>
        <w:spacing w:before="0" w:after="0"/>
        <w:jc w:val="right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ahoma" w:hAnsi="Tahoma"/>
          <w:i/>
          <w:i/>
          <w:iCs/>
          <w:sz w:val="24"/>
          <w:szCs w:val="24"/>
        </w:rPr>
      </w:pPr>
      <w:r>
        <w:rPr>
          <w:rFonts w:ascii="Tahoma" w:hAnsi="Tahoma"/>
          <w:i/>
          <w:iCs/>
          <w:sz w:val="24"/>
          <w:szCs w:val="24"/>
        </w:rPr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i/>
          <w:iCs/>
          <w:sz w:val="24"/>
          <w:szCs w:val="24"/>
        </w:rPr>
        <w:t>*zaznaczyć właściwe</w:t>
      </w:r>
    </w:p>
    <w:sectPr>
      <w:headerReference w:type="default" r:id="rId2"/>
      <w:type w:val="nextPage"/>
      <w:pgSz w:w="11906" w:h="16838"/>
      <w:pgMar w:left="1417" w:right="1417" w:gutter="0" w:header="870" w:top="1996" w:footer="0" w:bottom="70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widowControl/>
      <w:numPr>
        <w:ilvl w:val="0"/>
        <w:numId w:val="2"/>
      </w:numPr>
      <w:suppressAutoHyphens w:val="true"/>
      <w:bidi w:val="0"/>
      <w:spacing w:before="240" w:after="120"/>
      <w:ind w:left="0" w:right="0" w:hanging="0"/>
      <w:jc w:val="left"/>
      <w:rPr>
        <w:rFonts w:ascii="Tahoma" w:hAnsi="Tahoma" w:cs="Tahoma"/>
        <w:sz w:val="20"/>
        <w:szCs w:val="20"/>
      </w:rPr>
    </w:pPr>
    <w:r>
      <w:rPr>
        <w:rFonts w:cs="Tahoma" w:ascii="Tahoma" w:hAnsi="Tahoma"/>
        <w:sz w:val="20"/>
        <w:szCs w:val="20"/>
      </w:rP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180340</wp:posOffset>
          </wp:positionH>
          <wp:positionV relativeFrom="paragraph">
            <wp:posOffset>-210820</wp:posOffset>
          </wp:positionV>
          <wp:extent cx="5758180" cy="593725"/>
          <wp:effectExtent l="0" t="0" r="0" b="0"/>
          <wp:wrapTopAndBottom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2" t="-213" r="-22" b="-213"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93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Gwka"/>
      <w:widowControl/>
      <w:numPr>
        <w:ilvl w:val="0"/>
        <w:numId w:val="2"/>
      </w:numPr>
      <w:suppressLineNumbers/>
      <w:shd w:val="clear" w:fill="FFFFFF"/>
      <w:suppressAutoHyphens w:val="true"/>
      <w:overflowPunct w:val="true"/>
      <w:bidi w:val="0"/>
      <w:spacing w:lineRule="auto" w:line="276" w:before="0" w:after="0"/>
      <w:ind w:left="0" w:right="0" w:hanging="0"/>
      <w:jc w:val="center"/>
      <w:textAlignment w:val="auto"/>
      <w:rPr>
        <w:sz w:val="24"/>
        <w:szCs w:val="24"/>
      </w:rPr>
    </w:pPr>
    <w:r>
      <w:rPr>
        <w:rStyle w:val="Domylnaczcionkaakapitu"/>
        <w:rFonts w:eastAsia="Times New Roman" w:cs="Tahoma" w:ascii="Tahoma" w:hAnsi="Tahoma"/>
        <w:b w:val="false"/>
        <w:bCs w:val="false"/>
        <w:i w:val="false"/>
        <w:iCs w:val="false"/>
        <w:strike w:val="false"/>
        <w:dstrike w:val="false"/>
        <w:outline w:val="false"/>
        <w:shadow w:val="false"/>
        <w:color w:val="000000"/>
        <w:spacing w:val="1"/>
        <w:kern w:val="0"/>
        <w:position w:val="0"/>
        <w:sz w:val="21"/>
        <w:sz w:val="21"/>
        <w:szCs w:val="21"/>
        <w:u w:val="none"/>
        <w:shd w:fill="auto" w:val="clear"/>
        <w:vertAlign w:val="baseline"/>
        <w:em w:val="none"/>
        <w:lang w:val="pl-PL" w:eastAsia="zh-CN" w:bidi="ar-SA"/>
      </w:rPr>
      <w:t>Sfinansowano w ramach reakcji Unii na pandemię COVID-19</w:t>
    </w:r>
  </w:p>
  <w:p>
    <w:pPr>
      <w:pStyle w:val="Tretekstu"/>
      <w:widowControl/>
      <w:numPr>
        <w:ilvl w:val="0"/>
        <w:numId w:val="2"/>
      </w:numPr>
      <w:suppressAutoHyphens w:val="true"/>
      <w:bidi w:val="0"/>
      <w:spacing w:lineRule="auto" w:line="276" w:before="240" w:after="120"/>
      <w:ind w:left="0" w:right="0" w:hanging="0"/>
      <w:jc w:val="left"/>
      <w:rPr>
        <w:sz w:val="24"/>
        <w:szCs w:val="24"/>
      </w:rPr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hanging="360"/>
      </w:pPr>
      <w:rPr>
        <w:sz w:val="14"/>
        <w:spacing w:val="1"/>
        <w:i/>
        <w:b/>
        <w:szCs w:val="14"/>
        <w:iCs/>
        <w:bCs/>
        <w:rFonts w:eastAsia="Times New Roman" w:cs="Times New Roman"/>
        <w:color w:val="000000"/>
        <w:lang w:val="pl-PL"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74c9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75c63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775c63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styleId="Domylnaczcionkaakapitu1">
    <w:name w:val="Domyślna czcionka akapitu1"/>
    <w:qFormat/>
    <w:rPr/>
  </w:style>
  <w:style w:type="character" w:styleId="Domylnaczcionkaakapitu3">
    <w:name w:val="Domyślna czcionka akapitu3"/>
    <w:qFormat/>
    <w:rPr/>
  </w:style>
  <w:style w:type="character" w:styleId="Domylnaczcionkaakapitu">
    <w:name w:val="Domyślna czcionka akapitu"/>
    <w:qFormat/>
    <w:rPr/>
  </w:style>
  <w:style w:type="character" w:styleId="WW8Num1z0">
    <w:name w:val="WW8Num1z0"/>
    <w:qFormat/>
    <w:rPr>
      <w:rFonts w:ascii="Calibri" w:hAnsi="Calibri" w:eastAsia="Times New Roman" w:cs="Times New Roman"/>
      <w:b/>
      <w:bCs/>
      <w:i/>
      <w:iCs/>
      <w:color w:val="000000"/>
      <w:spacing w:val="1"/>
      <w:sz w:val="14"/>
      <w:szCs w:val="14"/>
      <w:lang w:val="pl-PL" w:eastAsia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11c72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75c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next w:val="Textbody"/>
    <w:qFormat/>
    <w:pPr>
      <w:widowControl w:val="false"/>
      <w:textAlignment w:val="auto"/>
    </w:pPr>
    <w:rPr>
      <w:rFonts w:eastAsia="Liberation Serif;Times New Roman" w:cs="Liberation Serif;Times New Roman"/>
      <w:kern w:val="2"/>
      <w:sz w:val="20"/>
      <w:szCs w:val="20"/>
      <w:lang w:bidi="ar-SA"/>
    </w:rPr>
  </w:style>
  <w:style w:type="paragraph" w:styleId="WWTekstpodstawowywcity3">
    <w:name w:val="WW-Tekst podstawowy wcięty 3"/>
    <w:basedOn w:val="Normal"/>
    <w:qFormat/>
    <w:pPr>
      <w:tabs>
        <w:tab w:val="clear" w:pos="708"/>
        <w:tab w:val="left" w:pos="16756" w:leader="none"/>
      </w:tabs>
      <w:ind w:left="284" w:right="0" w:hanging="0"/>
      <w:jc w:val="both"/>
    </w:pPr>
    <w:rPr/>
  </w:style>
  <w:style w:type="paragraph" w:styleId="Textbody">
    <w:name w:val="Text body"/>
    <w:basedOn w:val="WWTekstpodstawowywcity3"/>
    <w:qFormat/>
    <w:pPr>
      <w:spacing w:lineRule="auto" w:line="288" w:before="0" w:after="140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AACD0-B3C0-47FF-BB91-D0F50DE22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LibreOffice/7.2.7.2$Windows_X86_64 LibreOffice_project/8d71d29d553c0f7dcbfa38fbfda25ee34cce99a2</Application>
  <AppVersion>15.0000</AppVersion>
  <Pages>2</Pages>
  <Words>174</Words>
  <Characters>1278</Characters>
  <CharactersWithSpaces>1431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2021-02-07T22:09:00Z</dcterms:created>
  <dc:creator>joanna.lachendro</dc:creator>
  <dc:description/>
  <dc:language>pl-PL</dc:language>
  <cp:lastModifiedBy/>
  <cp:lastPrinted>2022-07-28T13:00:29Z</cp:lastPrinted>
  <dcterms:modified xsi:type="dcterms:W3CDTF">2022-07-28T13:00:46Z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